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LICENSE AND PERMISSION TO USE</w:t>
      </w:r>
    </w:p>
    <w:p w:rsidR="00000000" w:rsidDel="00000000" w:rsidP="00000000" w:rsidRDefault="00000000" w:rsidRPr="00000000" w14:paraId="00000003">
      <w:pPr>
        <w:spacing w:after="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THIS AGREEMENT</w:t>
      </w:r>
      <w:r w:rsidDel="00000000" w:rsidR="00000000" w:rsidRPr="00000000">
        <w:rPr>
          <w:rFonts w:ascii="Times New Roman" w:cs="Times New Roman" w:eastAsia="Times New Roman" w:hAnsi="Times New Roman"/>
          <w:rtl w:val="0"/>
        </w:rPr>
        <w:t xml:space="preserve"> is entered into this </w:t>
      </w:r>
      <w:r w:rsidDel="00000000" w:rsidR="00000000" w:rsidRPr="00000000">
        <w:rPr>
          <w:rFonts w:ascii="Times New Roman" w:cs="Times New Roman" w:eastAsia="Times New Roman" w:hAnsi="Times New Roman"/>
          <w:highlight w:val="yellow"/>
          <w:rtl w:val="0"/>
        </w:rPr>
        <w:t xml:space="preserve">________ day of _______,</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2022</w:t>
      </w:r>
      <w:r w:rsidDel="00000000" w:rsidR="00000000" w:rsidRPr="00000000">
        <w:rPr>
          <w:rFonts w:ascii="Times New Roman" w:cs="Times New Roman" w:eastAsia="Times New Roman" w:hAnsi="Times New Roman"/>
          <w:rtl w:val="0"/>
        </w:rPr>
        <w:t xml:space="preserve"> by and between [</w:t>
      </w:r>
      <w:r w:rsidDel="00000000" w:rsidR="00000000" w:rsidRPr="00000000">
        <w:rPr>
          <w:rFonts w:ascii="Times New Roman" w:cs="Times New Roman" w:eastAsia="Times New Roman" w:hAnsi="Times New Roman"/>
          <w:highlight w:val="yellow"/>
          <w:rtl w:val="0"/>
        </w:rPr>
        <w:t xml:space="preserve">Copyright Owner</w:t>
      </w:r>
      <w:r w:rsidDel="00000000" w:rsidR="00000000" w:rsidRPr="00000000">
        <w:rPr>
          <w:rFonts w:ascii="Times New Roman" w:cs="Times New Roman" w:eastAsia="Times New Roman" w:hAnsi="Times New Roman"/>
          <w:rtl w:val="0"/>
        </w:rPr>
        <w:t xml:space="preserve">] (the “Licensor”) and The Trustees of Indiana University on behalf of WTIU/WFIU (the “Licensee”). </w:t>
      </w:r>
    </w:p>
    <w:p w:rsidR="00000000" w:rsidDel="00000000" w:rsidP="00000000" w:rsidRDefault="00000000" w:rsidRPr="00000000" w14:paraId="0000000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Licensor developed </w:t>
      </w:r>
      <w:r w:rsidDel="00000000" w:rsidR="00000000" w:rsidRPr="00000000">
        <w:rPr>
          <w:rFonts w:ascii="Times New Roman" w:cs="Times New Roman" w:eastAsia="Times New Roman" w:hAnsi="Times New Roman"/>
          <w:highlight w:val="yellow"/>
          <w:rtl w:val="0"/>
        </w:rPr>
        <w:t xml:space="preserve">[description here]</w:t>
      </w:r>
      <w:r w:rsidDel="00000000" w:rsidR="00000000" w:rsidRPr="00000000">
        <w:rPr>
          <w:rFonts w:ascii="Times New Roman" w:cs="Times New Roman" w:eastAsia="Times New Roman" w:hAnsi="Times New Roman"/>
          <w:rtl w:val="0"/>
        </w:rPr>
        <w:t xml:space="preserve"> (“Materials”) and owns the intellectual property rights, including copyright, in and to said Materials; </w:t>
      </w:r>
    </w:p>
    <w:p w:rsidR="00000000" w:rsidDel="00000000" w:rsidP="00000000" w:rsidRDefault="00000000" w:rsidRPr="00000000" w14:paraId="0000000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Licensee desires to </w:t>
      </w:r>
      <w:r w:rsidDel="00000000" w:rsidR="00000000" w:rsidRPr="00000000">
        <w:rPr>
          <w:rFonts w:ascii="Times New Roman" w:cs="Times New Roman" w:eastAsia="Times New Roman" w:hAnsi="Times New Roman"/>
          <w:highlight w:val="yellow"/>
          <w:rtl w:val="0"/>
        </w:rPr>
        <w:t xml:space="preserve">[project description]</w:t>
      </w:r>
      <w:r w:rsidDel="00000000" w:rsidR="00000000" w:rsidRPr="00000000">
        <w:rPr>
          <w:rFonts w:ascii="Times New Roman" w:cs="Times New Roman" w:eastAsia="Times New Roman" w:hAnsi="Times New Roman"/>
          <w:rtl w:val="0"/>
        </w:rPr>
        <w:t xml:space="preserve"> (“Project”), and to incorporate the Materials therein; and </w:t>
      </w:r>
    </w:p>
    <w:p w:rsidR="00000000" w:rsidDel="00000000" w:rsidP="00000000" w:rsidRDefault="00000000" w:rsidRPr="00000000" w14:paraId="0000000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Licensor desires to grant Licensee a license to the use the Materials in the Project;  </w:t>
      </w:r>
    </w:p>
    <w:p w:rsidR="00000000" w:rsidDel="00000000" w:rsidP="00000000" w:rsidRDefault="00000000" w:rsidRPr="00000000" w14:paraId="0000000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NOW THEREFORE</w:t>
      </w:r>
      <w:r w:rsidDel="00000000" w:rsidR="00000000" w:rsidRPr="00000000">
        <w:rPr>
          <w:rFonts w:ascii="Times New Roman" w:cs="Times New Roman" w:eastAsia="Times New Roman" w:hAnsi="Times New Roman"/>
          <w:rtl w:val="0"/>
        </w:rPr>
        <w:t xml:space="preserve">, for good and valuable consideration, the sufficiency of which is hereby acknowledged, the parties agree as follows: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Licensor grants to Licensee a nonexclusive, worldwide, royalty-free license to reproduce and adapt the Materials into the Project on the following terms and conditions: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license includes the right for Licensee to adapt and distribute the Materials as incorporated into the Project, including but not limited to, Licensees use of the Materials (and resulting Project) for publication and promotional purposes via public radio/television broadcast, public media web, general web (i.e YouTube, Facebook, etc.), Discs, and any other platforms or media technologies now known or hereafter developed. Any further or different use of the Materials will require a separate license from IU.</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Licensee will not represent that Licensor is responsible for or has endorsed the Project, but will credit Licensor as the source of the Materials as follows: ©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Copyright Owner]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license is granted without any requirement of a royalty or other compensation to Licensor.  </w:t>
      </w:r>
      <w:r w:rsidDel="00000000" w:rsidR="00000000" w:rsidRPr="00000000">
        <w:rPr>
          <w:rFonts w:ascii="Times New Roman" w:cs="Times New Roman" w:eastAsia="Times New Roman" w:hAnsi="Times New Roman"/>
          <w:b w:val="0"/>
          <w:i w:val="0"/>
          <w:smallCaps w:val="0"/>
          <w:strike w:val="0"/>
          <w:color w:val="ff0000"/>
          <w:sz w:val="22"/>
          <w:szCs w:val="22"/>
          <w:highlight w:val="cyan"/>
          <w:u w:val="none"/>
          <w:vertAlign w:val="baseline"/>
          <w:rtl w:val="0"/>
        </w:rPr>
        <w:t xml:space="preserve">{or, Licensee will pay to Licensor a flat rate, onetime payment, of $x for this license.}</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Licensee agrees to use the Materials in a careful and prudent manner. Licensee shall not portray Licensor in a defamatory manner or in any manner that would injure the good name and reputation of Licensor.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understood that if another third-party organization’s or individual’s name, image, likeness, or intellectual property is to be incorporated into the Project, that Licensee is responsible for securing all necessary permission and rights for such use. Nothing herein shall be interpreted to grant any such rights on behalf of any third party.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Materials are provided “AS IS,” with all faults, and “AS AVAILABLE.” To the maximum extent permitted by law, Licensor MAKES NO AND SPECIFICALLY DISCLAIMS all representations and warranties of any kind, whether express or implied, statutory or otherwise, including, but not limited to, any warranty that the Materials are error free , or any implied warranty of merchantability or fitness for a particular purpose, or satisfactory quality. To the fullest extent permitted by law, IN NO EVENT will Licensor or Licensee, their affiliates, Trustees, officers, employees, agents, suppliers, or licensors be liable to the other party for any direct, indirect, incidental, special, punitive, cover, liquidated, exemplary, or consequential damages, however caused and under any theory or liability, even if both parties have been advised as to the possibility of such damages.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Nothing herein shall be deemed to constitute a partnership, agency, or joint venture between the parties and neither party shall do or permit any act to be done whereby it may be represented as agent or partner of the other.</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document is a complete and exclusive statement of the terms of this license and may only be revised by mutual signed agreement.</w:t>
      </w:r>
    </w:p>
    <w:p w:rsidR="00000000" w:rsidDel="00000000" w:rsidP="00000000" w:rsidRDefault="00000000" w:rsidRPr="00000000" w14:paraId="0000002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Trustees of Indiana University,  Licensee</w:t>
        <w:tab/>
        <w:t xml:space="preserve">   Licensor</w:t>
      </w:r>
    </w:p>
    <w:p w:rsidR="00000000" w:rsidDel="00000000" w:rsidP="00000000" w:rsidRDefault="00000000" w:rsidRPr="00000000" w14:paraId="0000002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behalf of WFIU / WTIU</w:t>
      </w:r>
    </w:p>
    <w:p w:rsidR="00000000" w:rsidDel="00000000" w:rsidP="00000000" w:rsidRDefault="00000000" w:rsidRPr="00000000" w14:paraId="00000023">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tab/>
        <w:t xml:space="preserve">   __________________________________</w:t>
      </w:r>
    </w:p>
    <w:p w:rsidR="00000000" w:rsidDel="00000000" w:rsidP="00000000" w:rsidRDefault="00000000" w:rsidRPr="00000000" w14:paraId="0000002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 Print </w:t>
        <w:tab/>
        <w:tab/>
        <w:tab/>
        <w:tab/>
        <w:tab/>
        <w:t xml:space="preserve">   Name - Print </w:t>
      </w:r>
    </w:p>
    <w:p w:rsidR="00000000" w:rsidDel="00000000" w:rsidP="00000000" w:rsidRDefault="00000000" w:rsidRPr="00000000" w14:paraId="0000002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tab/>
        <w:t xml:space="preserve">   __________________________________</w:t>
      </w:r>
    </w:p>
    <w:p w:rsidR="00000000" w:rsidDel="00000000" w:rsidP="00000000" w:rsidRDefault="00000000" w:rsidRPr="00000000" w14:paraId="0000002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w:t>
        <w:tab/>
        <w:tab/>
        <w:tab/>
        <w:tab/>
        <w:tab/>
        <w:t xml:space="preserve">   Signature </w:t>
      </w:r>
    </w:p>
    <w:p w:rsidR="00000000" w:rsidDel="00000000" w:rsidP="00000000" w:rsidRDefault="00000000" w:rsidRPr="00000000" w14:paraId="0000002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tab/>
        <w:t xml:space="preserve">   __________________________________</w:t>
      </w:r>
    </w:p>
    <w:p w:rsidR="00000000" w:rsidDel="00000000" w:rsidP="00000000" w:rsidRDefault="00000000" w:rsidRPr="00000000" w14:paraId="0000002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w:t>
        <w:tab/>
        <w:tab/>
        <w:tab/>
        <w:tab/>
        <w:tab/>
        <w:tab/>
        <w:t xml:space="preserve">   Title </w:t>
      </w:r>
    </w:p>
    <w:p w:rsidR="00000000" w:rsidDel="00000000" w:rsidP="00000000" w:rsidRDefault="00000000" w:rsidRPr="00000000" w14:paraId="0000002D">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w:t>
        <w:tab/>
        <w:t xml:space="preserve">   __________________________________</w:t>
      </w:r>
    </w:p>
    <w:p w:rsidR="00000000" w:rsidDel="00000000" w:rsidP="00000000" w:rsidRDefault="00000000" w:rsidRPr="00000000" w14:paraId="0000002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w:t>
        <w:tab/>
        <w:tab/>
        <w:tab/>
        <w:tab/>
        <w:tab/>
        <w:tab/>
        <w:t xml:space="preserve">   Date </w:t>
      </w:r>
    </w:p>
    <w:p w:rsidR="00000000" w:rsidDel="00000000" w:rsidP="00000000" w:rsidRDefault="00000000" w:rsidRPr="00000000" w14:paraId="00000030">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12031" cy="637756"/>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12031" cy="63775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35875" cy="797801"/>
          <wp:effectExtent b="0" l="0" r="0" t="0"/>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35875" cy="79780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65397" cy="404850"/>
          <wp:effectExtent b="0" l="0" r="0" t="0"/>
          <wp:docPr descr="WTIU - Wikipedia" id="6" name="image3.png"/>
          <a:graphic>
            <a:graphicData uri="http://schemas.openxmlformats.org/drawingml/2006/picture">
              <pic:pic>
                <pic:nvPicPr>
                  <pic:cNvPr descr="WTIU - Wikipedia" id="0" name="image3.png"/>
                  <pic:cNvPicPr preferRelativeResize="0"/>
                </pic:nvPicPr>
                <pic:blipFill>
                  <a:blip r:embed="rId3"/>
                  <a:srcRect b="0" l="0" r="0" t="0"/>
                  <a:stretch>
                    <a:fillRect/>
                  </a:stretch>
                </pic:blipFill>
                <pic:spPr>
                  <a:xfrm>
                    <a:off x="0" y="0"/>
                    <a:ext cx="1065397" cy="4048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45DF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45DF7"/>
    <w:rPr>
      <w:color w:val="0000ff" w:themeColor="hyperlink"/>
      <w:u w:val="single"/>
    </w:rPr>
  </w:style>
  <w:style w:type="paragraph" w:styleId="ListParagraph">
    <w:name w:val="List Paragraph"/>
    <w:basedOn w:val="Normal"/>
    <w:uiPriority w:val="34"/>
    <w:qFormat w:val="1"/>
    <w:rsid w:val="00945DF7"/>
    <w:pPr>
      <w:ind w:left="720"/>
      <w:contextualSpacing w:val="1"/>
    </w:pPr>
  </w:style>
  <w:style w:type="character" w:styleId="CommentReference">
    <w:name w:val="annotation reference"/>
    <w:basedOn w:val="DefaultParagraphFont"/>
    <w:uiPriority w:val="99"/>
    <w:semiHidden w:val="1"/>
    <w:unhideWhenUsed w:val="1"/>
    <w:rsid w:val="00BC08FB"/>
    <w:rPr>
      <w:sz w:val="16"/>
      <w:szCs w:val="16"/>
    </w:rPr>
  </w:style>
  <w:style w:type="paragraph" w:styleId="CommentText">
    <w:name w:val="annotation text"/>
    <w:basedOn w:val="Normal"/>
    <w:link w:val="CommentTextChar"/>
    <w:uiPriority w:val="99"/>
    <w:semiHidden w:val="1"/>
    <w:unhideWhenUsed w:val="1"/>
    <w:rsid w:val="00BC08FB"/>
    <w:pPr>
      <w:spacing w:line="240" w:lineRule="auto"/>
    </w:pPr>
    <w:rPr>
      <w:sz w:val="20"/>
      <w:szCs w:val="20"/>
    </w:rPr>
  </w:style>
  <w:style w:type="character" w:styleId="CommentTextChar" w:customStyle="1">
    <w:name w:val="Comment Text Char"/>
    <w:basedOn w:val="DefaultParagraphFont"/>
    <w:link w:val="CommentText"/>
    <w:uiPriority w:val="99"/>
    <w:semiHidden w:val="1"/>
    <w:rsid w:val="00BC08FB"/>
    <w:rPr>
      <w:sz w:val="20"/>
      <w:szCs w:val="20"/>
    </w:rPr>
  </w:style>
  <w:style w:type="paragraph" w:styleId="CommentSubject">
    <w:name w:val="annotation subject"/>
    <w:basedOn w:val="CommentText"/>
    <w:next w:val="CommentText"/>
    <w:link w:val="CommentSubjectChar"/>
    <w:uiPriority w:val="99"/>
    <w:semiHidden w:val="1"/>
    <w:unhideWhenUsed w:val="1"/>
    <w:rsid w:val="00BC08FB"/>
    <w:rPr>
      <w:b w:val="1"/>
      <w:bCs w:val="1"/>
    </w:rPr>
  </w:style>
  <w:style w:type="character" w:styleId="CommentSubjectChar" w:customStyle="1">
    <w:name w:val="Comment Subject Char"/>
    <w:basedOn w:val="CommentTextChar"/>
    <w:link w:val="CommentSubject"/>
    <w:uiPriority w:val="99"/>
    <w:semiHidden w:val="1"/>
    <w:rsid w:val="00BC08FB"/>
    <w:rPr>
      <w:b w:val="1"/>
      <w:bCs w:val="1"/>
      <w:sz w:val="20"/>
      <w:szCs w:val="20"/>
    </w:rPr>
  </w:style>
  <w:style w:type="paragraph" w:styleId="BalloonText">
    <w:name w:val="Balloon Text"/>
    <w:basedOn w:val="Normal"/>
    <w:link w:val="BalloonTextChar"/>
    <w:uiPriority w:val="99"/>
    <w:semiHidden w:val="1"/>
    <w:unhideWhenUsed w:val="1"/>
    <w:rsid w:val="00BC08F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C08FB"/>
    <w:rPr>
      <w:rFonts w:ascii="Segoe UI" w:cs="Segoe UI" w:hAnsi="Segoe UI"/>
      <w:sz w:val="18"/>
      <w:szCs w:val="18"/>
    </w:rPr>
  </w:style>
  <w:style w:type="paragraph" w:styleId="Header">
    <w:name w:val="header"/>
    <w:basedOn w:val="Normal"/>
    <w:link w:val="HeaderChar"/>
    <w:uiPriority w:val="99"/>
    <w:unhideWhenUsed w:val="1"/>
    <w:rsid w:val="00851DC3"/>
    <w:pPr>
      <w:tabs>
        <w:tab w:val="center" w:pos="4680"/>
        <w:tab w:val="right" w:pos="9360"/>
      </w:tabs>
      <w:spacing w:after="0" w:line="240" w:lineRule="auto"/>
    </w:pPr>
  </w:style>
  <w:style w:type="character" w:styleId="HeaderChar" w:customStyle="1">
    <w:name w:val="Header Char"/>
    <w:basedOn w:val="DefaultParagraphFont"/>
    <w:link w:val="Header"/>
    <w:uiPriority w:val="99"/>
    <w:rsid w:val="00851DC3"/>
  </w:style>
  <w:style w:type="paragraph" w:styleId="Footer">
    <w:name w:val="footer"/>
    <w:basedOn w:val="Normal"/>
    <w:link w:val="FooterChar"/>
    <w:uiPriority w:val="99"/>
    <w:unhideWhenUsed w:val="1"/>
    <w:rsid w:val="00851DC3"/>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1DC3"/>
  </w:style>
  <w:style w:type="paragraph" w:styleId="Revision">
    <w:name w:val="Revision"/>
    <w:hidden w:val="1"/>
    <w:uiPriority w:val="99"/>
    <w:semiHidden w:val="1"/>
    <w:rsid w:val="009A5E03"/>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6utMOp84pgMq/edesCtRgxMh8w==">AMUW2mUr2aXO6KEZUyZ4xvYQqgs2sSCO+NtAMX+/5KjghjASzLw1zVqUmt5yoaptJyjreiy4XwkeOaF2P3CJgtM4i7PDoX1oJamw7HXUU/EaeNMlWW5H4AxwiQPYvhI17Iv280Xf1kP2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2020-07-02T13:46:00Z</dcterms:created>
  <dc:creator>Laura Buck</dc:creator>
</cp:coreProperties>
</file>